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467F" w14:textId="28E74180" w:rsidR="001457EB" w:rsidRPr="005B2E21" w:rsidRDefault="001457EB" w:rsidP="001457EB">
      <w:pPr>
        <w:jc w:val="center"/>
        <w:rPr>
          <w:b/>
          <w:bCs/>
          <w:sz w:val="32"/>
          <w:szCs w:val="32"/>
          <w:lang w:val="ru-RU"/>
        </w:rPr>
      </w:pPr>
      <w:r w:rsidRPr="005B2E21">
        <w:rPr>
          <w:b/>
          <w:bCs/>
          <w:sz w:val="32"/>
          <w:szCs w:val="32"/>
          <w:lang w:val="ru-RU"/>
        </w:rPr>
        <w:t>Спсиок вебинаров в ОКТЯБРЕ</w:t>
      </w: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3827"/>
        <w:gridCol w:w="1701"/>
        <w:gridCol w:w="1701"/>
        <w:gridCol w:w="5217"/>
      </w:tblGrid>
      <w:tr w:rsidR="005B2E21" w14:paraId="404E81F9" w14:textId="77777777" w:rsidTr="005B2E21">
        <w:tc>
          <w:tcPr>
            <w:tcW w:w="1276" w:type="dxa"/>
          </w:tcPr>
          <w:p w14:paraId="432EA9D7" w14:textId="0FA06D74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ДАТА</w:t>
            </w:r>
          </w:p>
        </w:tc>
        <w:tc>
          <w:tcPr>
            <w:tcW w:w="851" w:type="dxa"/>
          </w:tcPr>
          <w:p w14:paraId="70368268" w14:textId="3D4D5346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ВРЕМЯ</w:t>
            </w:r>
          </w:p>
        </w:tc>
        <w:tc>
          <w:tcPr>
            <w:tcW w:w="3827" w:type="dxa"/>
          </w:tcPr>
          <w:p w14:paraId="7635BFCC" w14:textId="5D6F3C98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НАЗВАНИЕ</w:t>
            </w:r>
          </w:p>
        </w:tc>
        <w:tc>
          <w:tcPr>
            <w:tcW w:w="1701" w:type="dxa"/>
          </w:tcPr>
          <w:p w14:paraId="070BE43B" w14:textId="0789BA6A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ПРЕЗЕНТОР</w:t>
            </w:r>
          </w:p>
        </w:tc>
        <w:tc>
          <w:tcPr>
            <w:tcW w:w="1701" w:type="dxa"/>
          </w:tcPr>
          <w:p w14:paraId="6E3F6D4B" w14:textId="44845A86" w:rsidR="00802339" w:rsidRPr="00DD4F16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ЯЗЫК</w:t>
            </w:r>
          </w:p>
        </w:tc>
        <w:tc>
          <w:tcPr>
            <w:tcW w:w="5217" w:type="dxa"/>
          </w:tcPr>
          <w:p w14:paraId="1C3289BB" w14:textId="77777777" w:rsidR="00802339" w:rsidRDefault="00802339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DD4F16">
              <w:rPr>
                <w:b/>
                <w:bCs/>
                <w:color w:val="FF0000"/>
                <w:lang w:val="ru-RU"/>
              </w:rPr>
              <w:t>ССЫЛКА ДЛЯ РЕГИСТРАЦИИ</w:t>
            </w:r>
          </w:p>
          <w:p w14:paraId="1250C97D" w14:textId="556A4344" w:rsidR="00DD4F16" w:rsidRPr="00DD4F16" w:rsidRDefault="00DD4F16" w:rsidP="001457EB">
            <w:pPr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5B2E21" w:rsidRPr="00DD4F16" w14:paraId="306C2376" w14:textId="77777777" w:rsidTr="005B2E21">
        <w:tc>
          <w:tcPr>
            <w:tcW w:w="1276" w:type="dxa"/>
          </w:tcPr>
          <w:p w14:paraId="1EDD04D3" w14:textId="5153FFD7" w:rsidR="00802339" w:rsidRPr="005B2E21" w:rsidRDefault="00802339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2 октября</w:t>
            </w:r>
          </w:p>
        </w:tc>
        <w:tc>
          <w:tcPr>
            <w:tcW w:w="851" w:type="dxa"/>
          </w:tcPr>
          <w:p w14:paraId="200EE48D" w14:textId="3A00E01D" w:rsidR="00802339" w:rsidRPr="005B2E21" w:rsidRDefault="004A092F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15:00</w:t>
            </w:r>
          </w:p>
        </w:tc>
        <w:tc>
          <w:tcPr>
            <w:tcW w:w="3827" w:type="dxa"/>
          </w:tcPr>
          <w:p w14:paraId="31552F9B" w14:textId="07E1D2D3" w:rsidR="00802339" w:rsidRPr="005B2E21" w:rsidRDefault="004A092F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023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How To Publish Your </w:t>
            </w:r>
            <w:r w:rsidR="00A666C5"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Manuscript</w:t>
            </w:r>
            <w:r w:rsidRPr="008023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with Wiley</w:t>
            </w:r>
          </w:p>
          <w:p w14:paraId="7662BD27" w14:textId="4CB6CB7B" w:rsidR="00DD4F16" w:rsidRPr="005B2E21" w:rsidRDefault="00DD4F16" w:rsidP="001457E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FF6965" w14:textId="3A3BCB1F" w:rsidR="00802339" w:rsidRPr="004A092F" w:rsidRDefault="004A092F" w:rsidP="001457EB">
            <w:pPr>
              <w:jc w:val="center"/>
            </w:pPr>
            <w:r>
              <w:t xml:space="preserve">Fabio </w:t>
            </w:r>
            <w:r w:rsidR="00DD4F16">
              <w:t>Di Bello</w:t>
            </w:r>
          </w:p>
        </w:tc>
        <w:tc>
          <w:tcPr>
            <w:tcW w:w="1701" w:type="dxa"/>
          </w:tcPr>
          <w:p w14:paraId="157B14A5" w14:textId="080D1B14" w:rsidR="00802339" w:rsidRPr="00DD4F16" w:rsidRDefault="00DD4F16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5217" w:type="dxa"/>
          </w:tcPr>
          <w:p w14:paraId="1866B27A" w14:textId="3027AC61" w:rsidR="00802339" w:rsidRDefault="00DD4F16" w:rsidP="001457EB">
            <w:pPr>
              <w:jc w:val="center"/>
              <w:rPr>
                <w:lang w:val="ru-RU"/>
              </w:rPr>
            </w:pPr>
            <w:hyperlink r:id="rId4" w:history="1">
              <w:r w:rsidRPr="00802339">
                <w:rPr>
                  <w:rStyle w:val="Hyperlink"/>
                </w:rPr>
                <w:t>https</w:t>
              </w:r>
              <w:r w:rsidRPr="00802339">
                <w:rPr>
                  <w:rStyle w:val="Hyperlink"/>
                  <w:lang w:val="ru-RU"/>
                </w:rPr>
                <w:t>://</w:t>
              </w:r>
              <w:r w:rsidRPr="00802339">
                <w:rPr>
                  <w:rStyle w:val="Hyperlink"/>
                </w:rPr>
                <w:t>attendee</w:t>
              </w:r>
              <w:r w:rsidRPr="00802339">
                <w:rPr>
                  <w:rStyle w:val="Hyperlink"/>
                  <w:lang w:val="ru-RU"/>
                </w:rPr>
                <w:t>.</w:t>
              </w:r>
              <w:proofErr w:type="spellStart"/>
              <w:r w:rsidRPr="00802339">
                <w:rPr>
                  <w:rStyle w:val="Hyperlink"/>
                </w:rPr>
                <w:t>gotowebinar</w:t>
              </w:r>
              <w:proofErr w:type="spellEnd"/>
              <w:r w:rsidRPr="00802339">
                <w:rPr>
                  <w:rStyle w:val="Hyperlink"/>
                  <w:lang w:val="ru-RU"/>
                </w:rPr>
                <w:t>.</w:t>
              </w:r>
              <w:r w:rsidRPr="00802339">
                <w:rPr>
                  <w:rStyle w:val="Hyperlink"/>
                </w:rPr>
                <w:t>com</w:t>
              </w:r>
              <w:r w:rsidRPr="00802339">
                <w:rPr>
                  <w:rStyle w:val="Hyperlink"/>
                  <w:lang w:val="ru-RU"/>
                </w:rPr>
                <w:t>/</w:t>
              </w:r>
              <w:r w:rsidRPr="00802339">
                <w:rPr>
                  <w:rStyle w:val="Hyperlink"/>
                </w:rPr>
                <w:t>register</w:t>
              </w:r>
              <w:r w:rsidRPr="00802339">
                <w:rPr>
                  <w:rStyle w:val="Hyperlink"/>
                  <w:lang w:val="ru-RU"/>
                </w:rPr>
                <w:t>/2122882509307979865</w:t>
              </w:r>
            </w:hyperlink>
          </w:p>
          <w:p w14:paraId="2DD3C653" w14:textId="0BA9FEFA" w:rsidR="00DD4F16" w:rsidRPr="00DD4F16" w:rsidRDefault="00DD4F16" w:rsidP="001457EB">
            <w:pPr>
              <w:jc w:val="center"/>
              <w:rPr>
                <w:lang w:val="ru-RU"/>
              </w:rPr>
            </w:pPr>
          </w:p>
        </w:tc>
      </w:tr>
      <w:tr w:rsidR="00B754A7" w:rsidRPr="00A666C5" w14:paraId="55283FBD" w14:textId="77777777" w:rsidTr="005B2E21">
        <w:tc>
          <w:tcPr>
            <w:tcW w:w="1276" w:type="dxa"/>
          </w:tcPr>
          <w:p w14:paraId="502A9D24" w14:textId="0EA7DEDE" w:rsidR="00B754A7" w:rsidRPr="005B2E21" w:rsidRDefault="00B754A7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16 октября</w:t>
            </w:r>
          </w:p>
        </w:tc>
        <w:tc>
          <w:tcPr>
            <w:tcW w:w="851" w:type="dxa"/>
          </w:tcPr>
          <w:p w14:paraId="0DDB5C9A" w14:textId="5F2B3F56" w:rsidR="00B754A7" w:rsidRPr="005B2E21" w:rsidRDefault="00B754A7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15:00</w:t>
            </w:r>
          </w:p>
        </w:tc>
        <w:tc>
          <w:tcPr>
            <w:tcW w:w="3827" w:type="dxa"/>
          </w:tcPr>
          <w:p w14:paraId="337C305A" w14:textId="1AF49F09" w:rsidR="00B754A7" w:rsidRPr="005B2E21" w:rsidRDefault="00A666C5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Введение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в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Wiley Online Library</w:t>
            </w:r>
          </w:p>
        </w:tc>
        <w:tc>
          <w:tcPr>
            <w:tcW w:w="1701" w:type="dxa"/>
          </w:tcPr>
          <w:p w14:paraId="3E57AD36" w14:textId="3AEA6647" w:rsidR="00B754A7" w:rsidRPr="00A666C5" w:rsidRDefault="00A666C5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Айман Ашимханова</w:t>
            </w:r>
          </w:p>
        </w:tc>
        <w:tc>
          <w:tcPr>
            <w:tcW w:w="1701" w:type="dxa"/>
          </w:tcPr>
          <w:p w14:paraId="449CB327" w14:textId="735C328E" w:rsidR="00B754A7" w:rsidRPr="00A666C5" w:rsidRDefault="00A666C5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17" w:type="dxa"/>
          </w:tcPr>
          <w:p w14:paraId="5FD3EE85" w14:textId="77777777" w:rsidR="00B754A7" w:rsidRDefault="00124F5E" w:rsidP="001457EB">
            <w:pPr>
              <w:jc w:val="center"/>
            </w:pPr>
            <w:hyperlink r:id="rId5" w:anchor="/registration" w:history="1">
              <w:r>
                <w:rPr>
                  <w:rStyle w:val="Hyperlink"/>
                </w:rPr>
                <w:t>Webina</w:t>
              </w:r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 xml:space="preserve"> Registration - Zoom</w:t>
              </w:r>
            </w:hyperlink>
          </w:p>
          <w:p w14:paraId="4A91C465" w14:textId="693138A6" w:rsidR="007E51EB" w:rsidRPr="00A666C5" w:rsidRDefault="007E51EB" w:rsidP="007E51EB"/>
        </w:tc>
      </w:tr>
      <w:tr w:rsidR="007F0B72" w:rsidRPr="00A666C5" w14:paraId="0292C8FF" w14:textId="77777777" w:rsidTr="005B2E21">
        <w:tc>
          <w:tcPr>
            <w:tcW w:w="1276" w:type="dxa"/>
          </w:tcPr>
          <w:p w14:paraId="5E3D1560" w14:textId="00FB46B3" w:rsidR="007F0B72" w:rsidRPr="005B2E21" w:rsidRDefault="007F0B72" w:rsidP="005B2E21">
            <w:pPr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 xml:space="preserve">23 </w:t>
            </w:r>
            <w:r w:rsidR="005B2E21">
              <w:rPr>
                <w:b/>
                <w:bCs/>
                <w:lang w:val="ru-RU"/>
              </w:rPr>
              <w:t>о</w:t>
            </w:r>
            <w:r w:rsidRPr="005B2E21">
              <w:rPr>
                <w:b/>
                <w:bCs/>
                <w:lang w:val="ru-RU"/>
              </w:rPr>
              <w:t>ктября</w:t>
            </w:r>
          </w:p>
        </w:tc>
        <w:tc>
          <w:tcPr>
            <w:tcW w:w="851" w:type="dxa"/>
          </w:tcPr>
          <w:p w14:paraId="6869F949" w14:textId="7C1D6434" w:rsidR="007F0B72" w:rsidRPr="005B2E21" w:rsidRDefault="007F0B72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15:00</w:t>
            </w:r>
          </w:p>
        </w:tc>
        <w:tc>
          <w:tcPr>
            <w:tcW w:w="3827" w:type="dxa"/>
          </w:tcPr>
          <w:p w14:paraId="448D578F" w14:textId="34E756CD" w:rsidR="007F0B72" w:rsidRPr="005B2E21" w:rsidRDefault="007F0B72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Основы наукометрии</w:t>
            </w:r>
          </w:p>
        </w:tc>
        <w:tc>
          <w:tcPr>
            <w:tcW w:w="1701" w:type="dxa"/>
          </w:tcPr>
          <w:p w14:paraId="7D64F451" w14:textId="07FE6512" w:rsidR="007F0B72" w:rsidRDefault="007F0B72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Айман Ашимханова</w:t>
            </w:r>
          </w:p>
        </w:tc>
        <w:tc>
          <w:tcPr>
            <w:tcW w:w="1701" w:type="dxa"/>
          </w:tcPr>
          <w:p w14:paraId="24FDD2CB" w14:textId="71E4D624" w:rsidR="007F0B72" w:rsidRDefault="007F0B72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17" w:type="dxa"/>
          </w:tcPr>
          <w:p w14:paraId="388C89E4" w14:textId="44D6E7DB" w:rsidR="007F0B72" w:rsidRDefault="00BD02A4" w:rsidP="001457EB">
            <w:pPr>
              <w:jc w:val="center"/>
            </w:pPr>
            <w:hyperlink r:id="rId6" w:anchor="/registration" w:history="1">
              <w:r>
                <w:rPr>
                  <w:rStyle w:val="Hyperlink"/>
                </w:rPr>
                <w:t>Webinar Registration - Zoom</w:t>
              </w:r>
            </w:hyperlink>
          </w:p>
        </w:tc>
      </w:tr>
      <w:tr w:rsidR="005B2E21" w:rsidRPr="00AE701D" w14:paraId="14E9B2B8" w14:textId="77777777" w:rsidTr="005B2E21">
        <w:tc>
          <w:tcPr>
            <w:tcW w:w="1276" w:type="dxa"/>
          </w:tcPr>
          <w:p w14:paraId="3F994062" w14:textId="4E0EB3B7" w:rsidR="00802339" w:rsidRPr="005B2E21" w:rsidRDefault="00AE701D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25 октября</w:t>
            </w:r>
          </w:p>
        </w:tc>
        <w:tc>
          <w:tcPr>
            <w:tcW w:w="851" w:type="dxa"/>
          </w:tcPr>
          <w:p w14:paraId="7547B342" w14:textId="4EAD271A" w:rsidR="00802339" w:rsidRPr="005B2E21" w:rsidRDefault="00AE701D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20:00</w:t>
            </w:r>
          </w:p>
        </w:tc>
        <w:tc>
          <w:tcPr>
            <w:tcW w:w="3827" w:type="dxa"/>
          </w:tcPr>
          <w:p w14:paraId="5AB4EC00" w14:textId="215FA308" w:rsidR="00802339" w:rsidRPr="005B2E21" w:rsidRDefault="00AE701D" w:rsidP="001457EB">
            <w:pPr>
              <w:jc w:val="center"/>
              <w:rPr>
                <w:b/>
                <w:bCs/>
              </w:rPr>
            </w:pPr>
            <w:r w:rsidRPr="00AE70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 Opening the editor’s black box: tips for successful submissions</w:t>
            </w:r>
          </w:p>
        </w:tc>
        <w:tc>
          <w:tcPr>
            <w:tcW w:w="1701" w:type="dxa"/>
          </w:tcPr>
          <w:p w14:paraId="69CEB41C" w14:textId="47D92DB6" w:rsidR="00802339" w:rsidRPr="00AE701D" w:rsidRDefault="00271E0F" w:rsidP="001457EB">
            <w:pPr>
              <w:jc w:val="center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Rosalba A. Rincón</w:t>
            </w:r>
          </w:p>
        </w:tc>
        <w:tc>
          <w:tcPr>
            <w:tcW w:w="1701" w:type="dxa"/>
          </w:tcPr>
          <w:p w14:paraId="39E07688" w14:textId="160B4B8D" w:rsidR="00802339" w:rsidRPr="00AE701D" w:rsidRDefault="00271E0F" w:rsidP="001457EB">
            <w:pPr>
              <w:jc w:val="center"/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5217" w:type="dxa"/>
          </w:tcPr>
          <w:p w14:paraId="0464C576" w14:textId="18745395" w:rsidR="00802339" w:rsidRDefault="00DF0B02" w:rsidP="00DF0B02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br/>
            </w:r>
            <w:hyperlink r:id="rId7" w:history="1"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https://attendee.gotowebinar.com/register/6535153402380847703?source=InviteEmail</w:t>
              </w:r>
            </w:hyperlink>
          </w:p>
          <w:p w14:paraId="73300982" w14:textId="5E3D0C4A" w:rsidR="00DF0B02" w:rsidRPr="00AE701D" w:rsidRDefault="00DF0B02" w:rsidP="00DF0B02"/>
        </w:tc>
      </w:tr>
      <w:tr w:rsidR="005B2E21" w:rsidRPr="00B754A7" w14:paraId="604A4B80" w14:textId="77777777" w:rsidTr="005B2E21">
        <w:tc>
          <w:tcPr>
            <w:tcW w:w="1276" w:type="dxa"/>
          </w:tcPr>
          <w:p w14:paraId="647A054C" w14:textId="701C92B3" w:rsidR="00802339" w:rsidRPr="005B2E21" w:rsidRDefault="00E86A8E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30 </w:t>
            </w:r>
            <w:r w:rsidR="00B754A7"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о</w:t>
            </w: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ктября</w:t>
            </w:r>
          </w:p>
        </w:tc>
        <w:tc>
          <w:tcPr>
            <w:tcW w:w="851" w:type="dxa"/>
          </w:tcPr>
          <w:p w14:paraId="382A2740" w14:textId="2B49A77B" w:rsidR="00802339" w:rsidRPr="005B2E21" w:rsidRDefault="00E86A8E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15:00</w:t>
            </w:r>
          </w:p>
        </w:tc>
        <w:tc>
          <w:tcPr>
            <w:tcW w:w="3827" w:type="dxa"/>
          </w:tcPr>
          <w:p w14:paraId="443098A4" w14:textId="35E4FBB8" w:rsidR="00802339" w:rsidRPr="005B2E21" w:rsidRDefault="00E86A8E" w:rsidP="001457E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The Future is Open: Open Access, Open Data – Open Science</w:t>
            </w:r>
          </w:p>
        </w:tc>
        <w:tc>
          <w:tcPr>
            <w:tcW w:w="1701" w:type="dxa"/>
          </w:tcPr>
          <w:p w14:paraId="175CB5FB" w14:textId="68DF460C" w:rsidR="00802339" w:rsidRPr="005B2E21" w:rsidRDefault="00753156" w:rsidP="001457E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Dr. Axel Straube</w:t>
            </w:r>
          </w:p>
        </w:tc>
        <w:tc>
          <w:tcPr>
            <w:tcW w:w="1701" w:type="dxa"/>
          </w:tcPr>
          <w:p w14:paraId="5ABE0EF6" w14:textId="114A45BA" w:rsidR="00802339" w:rsidRPr="005B2E21" w:rsidRDefault="00753156" w:rsidP="001457EB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АНГЛИЙСКИЙ</w:t>
            </w:r>
          </w:p>
        </w:tc>
        <w:tc>
          <w:tcPr>
            <w:tcW w:w="5217" w:type="dxa"/>
          </w:tcPr>
          <w:p w14:paraId="01425546" w14:textId="2A9E3ABD" w:rsidR="00802339" w:rsidRPr="00B754A7" w:rsidRDefault="00B754A7" w:rsidP="001457EB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  <w:lang w:val="ru-RU"/>
              </w:rPr>
            </w:pPr>
            <w:r w:rsidRPr="00B754A7">
              <w:rPr>
                <w:lang w:val="ru-RU"/>
              </w:rPr>
              <w:br/>
            </w:r>
            <w:hyperlink r:id="rId8" w:history="1"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</w:rPr>
                <w:t>https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://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</w:rPr>
                <w:t>attendee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.</w:t>
              </w:r>
              <w:proofErr w:type="spellStart"/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</w:rPr>
                <w:t>gotowebinar</w:t>
              </w:r>
              <w:proofErr w:type="spellEnd"/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.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</w:rPr>
                <w:t>com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/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</w:rPr>
                <w:t>register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/799566389210246232?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</w:rPr>
                <w:t>source</w:t>
              </w:r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  <w:lang w:val="ru-RU"/>
                </w:rPr>
                <w:t>=</w:t>
              </w:r>
              <w:proofErr w:type="spellStart"/>
              <w:r w:rsidRPr="008D2507">
                <w:rPr>
                  <w:rStyle w:val="Hyperlink"/>
                  <w:rFonts w:ascii="Calibri" w:hAnsi="Calibri" w:cs="Calibri"/>
                  <w:shd w:val="clear" w:color="auto" w:fill="FFFFFF"/>
                </w:rPr>
                <w:t>InviteEmail</w:t>
              </w:r>
              <w:proofErr w:type="spellEnd"/>
            </w:hyperlink>
          </w:p>
          <w:p w14:paraId="4850D6B9" w14:textId="1E1C0AEF" w:rsidR="00B754A7" w:rsidRPr="00B754A7" w:rsidRDefault="00B754A7" w:rsidP="001457EB">
            <w:pPr>
              <w:jc w:val="center"/>
              <w:rPr>
                <w:lang w:val="ru-RU"/>
              </w:rPr>
            </w:pPr>
          </w:p>
        </w:tc>
      </w:tr>
      <w:tr w:rsidR="00EE5498" w:rsidRPr="00B754A7" w14:paraId="3241B22C" w14:textId="77777777" w:rsidTr="005B2E21">
        <w:tc>
          <w:tcPr>
            <w:tcW w:w="1276" w:type="dxa"/>
          </w:tcPr>
          <w:p w14:paraId="4481F664" w14:textId="330B4082" w:rsidR="00EE5498" w:rsidRPr="005B2E21" w:rsidRDefault="00EE5498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31 октября</w:t>
            </w:r>
          </w:p>
        </w:tc>
        <w:tc>
          <w:tcPr>
            <w:tcW w:w="851" w:type="dxa"/>
          </w:tcPr>
          <w:p w14:paraId="48D62CAD" w14:textId="11CB7E5A" w:rsidR="00EE5498" w:rsidRPr="005B2E21" w:rsidRDefault="00EE5498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14:00</w:t>
            </w:r>
          </w:p>
        </w:tc>
        <w:tc>
          <w:tcPr>
            <w:tcW w:w="3827" w:type="dxa"/>
          </w:tcPr>
          <w:p w14:paraId="149D3419" w14:textId="77777777" w:rsidR="00854736" w:rsidRPr="005B2E21" w:rsidRDefault="00854736" w:rsidP="008547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Кокрейновские систематические обзоры - золотой стандарт в доказательной медицине:сентябрь (Cochrane)</w:t>
            </w:r>
          </w:p>
          <w:p w14:paraId="5B7CB439" w14:textId="77777777" w:rsidR="00EE5498" w:rsidRPr="005B2E21" w:rsidRDefault="00EE5498" w:rsidP="001457EB">
            <w:pPr>
              <w:jc w:val="center"/>
              <w:rPr>
                <w:rFonts w:ascii="Calibri" w:hAnsi="Calibri" w:cs="Calibri"/>
                <w:b/>
                <w:bCs/>
                <w:color w:val="444444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</w:tcPr>
          <w:p w14:paraId="5A1AE491" w14:textId="48061418" w:rsidR="00EE5498" w:rsidRPr="005B2E21" w:rsidRDefault="003D3BDC" w:rsidP="001457EB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  <w:r w:rsidRPr="005B2E2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Лилия Евгеньевна Зиганшина</w:t>
            </w:r>
          </w:p>
        </w:tc>
        <w:tc>
          <w:tcPr>
            <w:tcW w:w="1701" w:type="dxa"/>
          </w:tcPr>
          <w:p w14:paraId="54BF842A" w14:textId="362F5BB7" w:rsidR="00EE5498" w:rsidRDefault="003D3BDC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17" w:type="dxa"/>
          </w:tcPr>
          <w:p w14:paraId="30AC84B0" w14:textId="77777777" w:rsidR="00281FE8" w:rsidRPr="00281FE8" w:rsidRDefault="00281FE8" w:rsidP="00281FE8">
            <w:pPr>
              <w:rPr>
                <w:rFonts w:ascii="Roboto Light" w:hAnsi="Roboto Light"/>
                <w:lang w:val="ru-RU"/>
              </w:rPr>
            </w:pPr>
            <w:hyperlink r:id="rId9" w:history="1">
              <w:r w:rsidRPr="00F953C6">
                <w:rPr>
                  <w:rStyle w:val="Hyperlink"/>
                  <w:rFonts w:ascii="Roboto Light" w:hAnsi="Roboto Light"/>
                </w:rPr>
                <w:t>https</w:t>
              </w:r>
              <w:r w:rsidRPr="00F953C6">
                <w:rPr>
                  <w:rStyle w:val="Hyperlink"/>
                  <w:rFonts w:ascii="Roboto Light" w:hAnsi="Roboto Light"/>
                  <w:lang w:val="ru-RU"/>
                </w:rPr>
                <w:t>://</w:t>
              </w:r>
              <w:r w:rsidRPr="00F953C6">
                <w:rPr>
                  <w:rStyle w:val="Hyperlink"/>
                  <w:rFonts w:ascii="Roboto Light" w:hAnsi="Roboto Light"/>
                </w:rPr>
                <w:t>register</w:t>
              </w:r>
              <w:r w:rsidRPr="00F953C6">
                <w:rPr>
                  <w:rStyle w:val="Hyperlink"/>
                  <w:rFonts w:ascii="Roboto Light" w:hAnsi="Roboto Light"/>
                  <w:lang w:val="ru-RU"/>
                </w:rPr>
                <w:t>.</w:t>
              </w:r>
              <w:proofErr w:type="spellStart"/>
              <w:r w:rsidRPr="00F953C6">
                <w:rPr>
                  <w:rStyle w:val="Hyperlink"/>
                  <w:rFonts w:ascii="Roboto Light" w:hAnsi="Roboto Light"/>
                </w:rPr>
                <w:t>gotowebinar</w:t>
              </w:r>
              <w:proofErr w:type="spellEnd"/>
              <w:r w:rsidRPr="00F953C6">
                <w:rPr>
                  <w:rStyle w:val="Hyperlink"/>
                  <w:rFonts w:ascii="Roboto Light" w:hAnsi="Roboto Light"/>
                  <w:lang w:val="ru-RU"/>
                </w:rPr>
                <w:t>.</w:t>
              </w:r>
              <w:r w:rsidRPr="00F953C6">
                <w:rPr>
                  <w:rStyle w:val="Hyperlink"/>
                  <w:rFonts w:ascii="Roboto Light" w:hAnsi="Roboto Light"/>
                </w:rPr>
                <w:t>com</w:t>
              </w:r>
              <w:r w:rsidRPr="00F953C6">
                <w:rPr>
                  <w:rStyle w:val="Hyperlink"/>
                  <w:rFonts w:ascii="Roboto Light" w:hAnsi="Roboto Light"/>
                  <w:lang w:val="ru-RU"/>
                </w:rPr>
                <w:t>/</w:t>
              </w:r>
              <w:r w:rsidRPr="00F953C6">
                <w:rPr>
                  <w:rStyle w:val="Hyperlink"/>
                  <w:rFonts w:ascii="Roboto Light" w:hAnsi="Roboto Light"/>
                </w:rPr>
                <w:t>register</w:t>
              </w:r>
              <w:r w:rsidRPr="00F953C6">
                <w:rPr>
                  <w:rStyle w:val="Hyperlink"/>
                  <w:rFonts w:ascii="Roboto Light" w:hAnsi="Roboto Light"/>
                  <w:lang w:val="ru-RU"/>
                </w:rPr>
                <w:t>/1866235603224775515</w:t>
              </w:r>
            </w:hyperlink>
          </w:p>
          <w:p w14:paraId="523E11E7" w14:textId="77777777" w:rsidR="00EE5498" w:rsidRPr="00B754A7" w:rsidRDefault="00EE5498" w:rsidP="001457EB">
            <w:pPr>
              <w:jc w:val="center"/>
              <w:rPr>
                <w:lang w:val="ru-RU"/>
              </w:rPr>
            </w:pPr>
          </w:p>
        </w:tc>
      </w:tr>
      <w:tr w:rsidR="005B2E21" w:rsidRPr="00B754A7" w14:paraId="6E83968B" w14:textId="77777777" w:rsidTr="005B2E21">
        <w:tc>
          <w:tcPr>
            <w:tcW w:w="1276" w:type="dxa"/>
          </w:tcPr>
          <w:p w14:paraId="1D3F549B" w14:textId="0C999FA5" w:rsidR="00802339" w:rsidRPr="005B2E21" w:rsidRDefault="00D43D05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 xml:space="preserve">31 октбяря </w:t>
            </w:r>
          </w:p>
        </w:tc>
        <w:tc>
          <w:tcPr>
            <w:tcW w:w="851" w:type="dxa"/>
          </w:tcPr>
          <w:p w14:paraId="219D6F64" w14:textId="68EE4607" w:rsidR="00802339" w:rsidRPr="005B2E21" w:rsidRDefault="00D43D05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15:00</w:t>
            </w:r>
          </w:p>
        </w:tc>
        <w:tc>
          <w:tcPr>
            <w:tcW w:w="3827" w:type="dxa"/>
          </w:tcPr>
          <w:p w14:paraId="2FC701D5" w14:textId="02A8F118" w:rsidR="00802339" w:rsidRPr="005B2E21" w:rsidRDefault="005C625E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Рецензирование и этика: Как ускорить процесс публикации статьи</w:t>
            </w:r>
          </w:p>
        </w:tc>
        <w:tc>
          <w:tcPr>
            <w:tcW w:w="1701" w:type="dxa"/>
          </w:tcPr>
          <w:p w14:paraId="009E0C31" w14:textId="5055FB9D" w:rsidR="00802339" w:rsidRPr="00B754A7" w:rsidRDefault="005C625E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Айман Ашимханова</w:t>
            </w:r>
          </w:p>
        </w:tc>
        <w:tc>
          <w:tcPr>
            <w:tcW w:w="1701" w:type="dxa"/>
          </w:tcPr>
          <w:p w14:paraId="4A467609" w14:textId="30017EA0" w:rsidR="00802339" w:rsidRPr="00B754A7" w:rsidRDefault="003D3BDC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17" w:type="dxa"/>
          </w:tcPr>
          <w:p w14:paraId="0C2B26FE" w14:textId="1BA5BCA1" w:rsidR="00802339" w:rsidRPr="00B754A7" w:rsidRDefault="00552A94" w:rsidP="001457EB">
            <w:pPr>
              <w:jc w:val="center"/>
              <w:rPr>
                <w:lang w:val="ru-RU"/>
              </w:rPr>
            </w:pPr>
            <w:hyperlink r:id="rId10" w:anchor="/registration" w:history="1">
              <w:r>
                <w:rPr>
                  <w:rStyle w:val="Hyperlink"/>
                </w:rPr>
                <w:t>Webinar Registration - Zoom</w:t>
              </w:r>
            </w:hyperlink>
          </w:p>
        </w:tc>
      </w:tr>
      <w:tr w:rsidR="005B2E21" w:rsidRPr="00B754A7" w14:paraId="796D230B" w14:textId="77777777" w:rsidTr="005B2E21">
        <w:tc>
          <w:tcPr>
            <w:tcW w:w="1276" w:type="dxa"/>
          </w:tcPr>
          <w:p w14:paraId="49333C25" w14:textId="7BB3AE90" w:rsidR="00802339" w:rsidRPr="005B2E21" w:rsidRDefault="00EE5498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31 октября</w:t>
            </w:r>
          </w:p>
        </w:tc>
        <w:tc>
          <w:tcPr>
            <w:tcW w:w="851" w:type="dxa"/>
          </w:tcPr>
          <w:p w14:paraId="4D9735C7" w14:textId="4FC76F73" w:rsidR="00802339" w:rsidRPr="005B2E21" w:rsidRDefault="00EE5498" w:rsidP="001457EB">
            <w:pPr>
              <w:jc w:val="center"/>
              <w:rPr>
                <w:b/>
                <w:bCs/>
                <w:lang w:val="ru-RU"/>
              </w:rPr>
            </w:pPr>
            <w:r w:rsidRPr="005B2E21">
              <w:rPr>
                <w:b/>
                <w:bCs/>
                <w:lang w:val="ru-RU"/>
              </w:rPr>
              <w:t>16:00</w:t>
            </w:r>
          </w:p>
        </w:tc>
        <w:tc>
          <w:tcPr>
            <w:tcW w:w="3827" w:type="dxa"/>
          </w:tcPr>
          <w:p w14:paraId="6E5D60A6" w14:textId="77777777" w:rsidR="00854736" w:rsidRPr="005B2E21" w:rsidRDefault="00854736" w:rsidP="008547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</w:pPr>
            <w:r w:rsidRPr="005B2E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ru-RU"/>
                <w14:ligatures w14:val="none"/>
              </w:rPr>
              <w:t>Кокрейновские систематические обзоры - золотой стандарт в доказательной медицине:сентябрь (Cochrane)</w:t>
            </w:r>
          </w:p>
          <w:p w14:paraId="3CF6E112" w14:textId="77777777" w:rsidR="00802339" w:rsidRPr="005B2E21" w:rsidRDefault="00802339" w:rsidP="001457E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14:paraId="662537D8" w14:textId="2C3DB24A" w:rsidR="00802339" w:rsidRPr="005B2E21" w:rsidRDefault="003D3BDC" w:rsidP="001457EB">
            <w:pPr>
              <w:jc w:val="center"/>
              <w:rPr>
                <w:lang w:val="ru-RU"/>
              </w:rPr>
            </w:pPr>
            <w:r w:rsidRPr="005B2E2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ru-RU"/>
              </w:rPr>
              <w:t>Лилия Евгеньевна Зиганшина</w:t>
            </w:r>
          </w:p>
        </w:tc>
        <w:tc>
          <w:tcPr>
            <w:tcW w:w="1701" w:type="dxa"/>
          </w:tcPr>
          <w:p w14:paraId="3CDC3E2C" w14:textId="5E608E3E" w:rsidR="00802339" w:rsidRPr="00B754A7" w:rsidRDefault="003D3BDC" w:rsidP="001457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217" w:type="dxa"/>
          </w:tcPr>
          <w:p w14:paraId="6849FC9E" w14:textId="599FC3C5" w:rsidR="00802339" w:rsidRPr="00B754A7" w:rsidRDefault="005B2E21" w:rsidP="001457EB">
            <w:pPr>
              <w:jc w:val="center"/>
              <w:rPr>
                <w:lang w:val="ru-RU"/>
              </w:rPr>
            </w:pPr>
            <w:hyperlink r:id="rId11" w:history="1">
              <w:r w:rsidRPr="00F953C6">
                <w:rPr>
                  <w:rStyle w:val="Hyperlink"/>
                  <w:rFonts w:ascii="Roboto Light" w:hAnsi="Roboto Light"/>
                </w:rPr>
                <w:t>https</w:t>
              </w:r>
              <w:r w:rsidRPr="005B2E21">
                <w:rPr>
                  <w:rStyle w:val="Hyperlink"/>
                  <w:rFonts w:ascii="Roboto Light" w:hAnsi="Roboto Light"/>
                  <w:lang w:val="ru-RU"/>
                </w:rPr>
                <w:t>://</w:t>
              </w:r>
              <w:r w:rsidRPr="00F953C6">
                <w:rPr>
                  <w:rStyle w:val="Hyperlink"/>
                  <w:rFonts w:ascii="Roboto Light" w:hAnsi="Roboto Light"/>
                </w:rPr>
                <w:t>register</w:t>
              </w:r>
              <w:r w:rsidRPr="005B2E21">
                <w:rPr>
                  <w:rStyle w:val="Hyperlink"/>
                  <w:rFonts w:ascii="Roboto Light" w:hAnsi="Roboto Light"/>
                  <w:lang w:val="ru-RU"/>
                </w:rPr>
                <w:t>.</w:t>
              </w:r>
              <w:proofErr w:type="spellStart"/>
              <w:r w:rsidRPr="00F953C6">
                <w:rPr>
                  <w:rStyle w:val="Hyperlink"/>
                  <w:rFonts w:ascii="Roboto Light" w:hAnsi="Roboto Light"/>
                </w:rPr>
                <w:t>gotowebinar</w:t>
              </w:r>
              <w:proofErr w:type="spellEnd"/>
              <w:r w:rsidRPr="005B2E21">
                <w:rPr>
                  <w:rStyle w:val="Hyperlink"/>
                  <w:rFonts w:ascii="Roboto Light" w:hAnsi="Roboto Light"/>
                  <w:lang w:val="ru-RU"/>
                </w:rPr>
                <w:t>.</w:t>
              </w:r>
              <w:r w:rsidRPr="00F953C6">
                <w:rPr>
                  <w:rStyle w:val="Hyperlink"/>
                  <w:rFonts w:ascii="Roboto Light" w:hAnsi="Roboto Light"/>
                </w:rPr>
                <w:t>com</w:t>
              </w:r>
              <w:r w:rsidRPr="005B2E21">
                <w:rPr>
                  <w:rStyle w:val="Hyperlink"/>
                  <w:rFonts w:ascii="Roboto Light" w:hAnsi="Roboto Light"/>
                  <w:lang w:val="ru-RU"/>
                </w:rPr>
                <w:t>/</w:t>
              </w:r>
              <w:r w:rsidRPr="00F953C6">
                <w:rPr>
                  <w:rStyle w:val="Hyperlink"/>
                  <w:rFonts w:ascii="Roboto Light" w:hAnsi="Roboto Light"/>
                </w:rPr>
                <w:t>register</w:t>
              </w:r>
              <w:r w:rsidRPr="005B2E21">
                <w:rPr>
                  <w:rStyle w:val="Hyperlink"/>
                  <w:rFonts w:ascii="Roboto Light" w:hAnsi="Roboto Light"/>
                  <w:lang w:val="ru-RU"/>
                </w:rPr>
                <w:t>/3262998000546895192</w:t>
              </w:r>
            </w:hyperlink>
          </w:p>
        </w:tc>
      </w:tr>
    </w:tbl>
    <w:p w14:paraId="506E3DA2" w14:textId="1A6683AB" w:rsidR="001457EB" w:rsidRPr="00802339" w:rsidRDefault="001457EB" w:rsidP="005B2E21"/>
    <w:sectPr w:rsidR="001457EB" w:rsidRPr="00802339" w:rsidSect="00DD4F16">
      <w:pgSz w:w="15840" w:h="12240" w:orient="landscape"/>
      <w:pgMar w:top="1440" w:right="38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0"/>
    <w:rsid w:val="00124F5E"/>
    <w:rsid w:val="001457EB"/>
    <w:rsid w:val="00271E0F"/>
    <w:rsid w:val="00281FE8"/>
    <w:rsid w:val="002A0816"/>
    <w:rsid w:val="003D3BDC"/>
    <w:rsid w:val="004A092F"/>
    <w:rsid w:val="00552A94"/>
    <w:rsid w:val="005B2E21"/>
    <w:rsid w:val="005C625E"/>
    <w:rsid w:val="00753156"/>
    <w:rsid w:val="007E51EB"/>
    <w:rsid w:val="007F0B72"/>
    <w:rsid w:val="00802339"/>
    <w:rsid w:val="00854736"/>
    <w:rsid w:val="00A666C5"/>
    <w:rsid w:val="00AE701D"/>
    <w:rsid w:val="00B754A7"/>
    <w:rsid w:val="00BD02A4"/>
    <w:rsid w:val="00C50EA0"/>
    <w:rsid w:val="00D43D05"/>
    <w:rsid w:val="00DD4F16"/>
    <w:rsid w:val="00DF0B02"/>
    <w:rsid w:val="00E86A8E"/>
    <w:rsid w:val="00EE5498"/>
    <w:rsid w:val="00F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A00"/>
  <w15:chartTrackingRefBased/>
  <w15:docId w15:val="{DE4547C3-1EC8-4574-A20C-71EC6B04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339"/>
    <w:rPr>
      <w:color w:val="0563C1"/>
      <w:u w:val="single"/>
    </w:rPr>
  </w:style>
  <w:style w:type="table" w:styleId="TableGrid">
    <w:name w:val="Table Grid"/>
    <w:basedOn w:val="TableNormal"/>
    <w:uiPriority w:val="39"/>
    <w:rsid w:val="0080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4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799566389210246232?source=InviteEma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6535153402380847703?source=InviteEma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webinar/register/WN_SgUi2mWQQOixwX2Sm3KqTg" TargetMode="External"/><Relationship Id="rId11" Type="http://schemas.openxmlformats.org/officeDocument/2006/relationships/hyperlink" Target="https://register.gotowebinar.com/register/3262998000546895192" TargetMode="External"/><Relationship Id="rId5" Type="http://schemas.openxmlformats.org/officeDocument/2006/relationships/hyperlink" Target="https://us06web.zoom.us/webinar/register/WN_U3q172igSIikl5x3xAo0Nw" TargetMode="External"/><Relationship Id="rId10" Type="http://schemas.openxmlformats.org/officeDocument/2006/relationships/hyperlink" Target="https://us06web.zoom.us/webinar/register/WN_u6DSQ-vySt-elm7yxepVYg" TargetMode="External"/><Relationship Id="rId4" Type="http://schemas.openxmlformats.org/officeDocument/2006/relationships/hyperlink" Target="https://attendee.gotowebinar.com/register/2122882509307979865" TargetMode="External"/><Relationship Id="rId9" Type="http://schemas.openxmlformats.org/officeDocument/2006/relationships/hyperlink" Target="https://register.gotowebinar.com/register/186623560322477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Ashimkhanova, Aiman -</dc:creator>
  <cp:keywords/>
  <dc:description/>
  <cp:lastModifiedBy>Ashimkhanova, Aiman -</cp:lastModifiedBy>
  <cp:revision>24</cp:revision>
  <dcterms:created xsi:type="dcterms:W3CDTF">2023-09-25T06:07:00Z</dcterms:created>
  <dcterms:modified xsi:type="dcterms:W3CDTF">2023-09-25T06:25:00Z</dcterms:modified>
</cp:coreProperties>
</file>