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2E" w:rsidRDefault="00D5222E" w:rsidP="00D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A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5AE6">
        <w:rPr>
          <w:rFonts w:ascii="Times New Roman" w:hAnsi="Times New Roman" w:cs="Times New Roman"/>
          <w:sz w:val="28"/>
          <w:szCs w:val="28"/>
        </w:rPr>
        <w:t>настоящее время университетом заключены договоры, в рамках которых проходит профессиональная практика.</w:t>
      </w:r>
    </w:p>
    <w:p w:rsidR="00D5222E" w:rsidRDefault="00D5222E" w:rsidP="00D52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222E" w:rsidRPr="00AD5AE6" w:rsidRDefault="00D5222E" w:rsidP="00D52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D5AE6">
        <w:rPr>
          <w:rFonts w:ascii="Times New Roman" w:hAnsi="Times New Roman" w:cs="Times New Roman"/>
          <w:sz w:val="28"/>
          <w:szCs w:val="28"/>
          <w:lang w:val="kk-KZ"/>
        </w:rPr>
        <w:t>Договоры  с организациями</w:t>
      </w:r>
    </w:p>
    <w:p w:rsidR="00D5222E" w:rsidRPr="00AD5AE6" w:rsidRDefault="00D5222E" w:rsidP="00D52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39"/>
        <w:gridCol w:w="3543"/>
        <w:gridCol w:w="3261"/>
        <w:gridCol w:w="2114"/>
      </w:tblGrid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Документ</w:t>
            </w: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 подписания</w:t>
            </w:r>
          </w:p>
        </w:tc>
      </w:tr>
      <w:tr w:rsidR="00D5222E" w:rsidRPr="00AD5AE6" w:rsidTr="005915DA">
        <w:trPr>
          <w:trHeight w:val="617"/>
        </w:trPr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ТОО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ML Press 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Журнал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«Cosmopolitan»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 о сотрудничес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ве</w:t>
            </w: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2013-бессрочно</w:t>
            </w:r>
          </w:p>
        </w:tc>
      </w:tr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ATAMEKEN BUSINESS CHANAL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Соглашение о сотрудн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честве 19-2/18</w:t>
            </w: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1.02.2018-бессрочно</w:t>
            </w:r>
          </w:p>
        </w:tc>
      </w:tr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Университет имени А. Мицкевича в Познани (Польская Республика) 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pStyle w:val="Default"/>
              <w:jc w:val="both"/>
              <w:rPr>
                <w:sz w:val="28"/>
                <w:szCs w:val="28"/>
              </w:rPr>
            </w:pPr>
            <w:r w:rsidRPr="00AD5AE6">
              <w:rPr>
                <w:sz w:val="28"/>
                <w:szCs w:val="28"/>
              </w:rPr>
              <w:t xml:space="preserve"> </w:t>
            </w:r>
            <w:r w:rsidRPr="00AD5AE6">
              <w:rPr>
                <w:bCs/>
                <w:sz w:val="28"/>
                <w:szCs w:val="28"/>
              </w:rPr>
              <w:t>Договор</w:t>
            </w:r>
          </w:p>
          <w:p w:rsidR="00D5222E" w:rsidRPr="00AD5AE6" w:rsidRDefault="00D5222E" w:rsidP="005915DA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AD5AE6">
              <w:rPr>
                <w:bCs/>
                <w:sz w:val="28"/>
                <w:szCs w:val="28"/>
              </w:rPr>
              <w:t>на прохождение зар</w:t>
            </w:r>
            <w:r w:rsidRPr="00AD5AE6">
              <w:rPr>
                <w:bCs/>
                <w:sz w:val="28"/>
                <w:szCs w:val="28"/>
              </w:rPr>
              <w:t>у</w:t>
            </w:r>
            <w:r w:rsidRPr="00AD5AE6">
              <w:rPr>
                <w:bCs/>
                <w:sz w:val="28"/>
                <w:szCs w:val="28"/>
              </w:rPr>
              <w:t>бежной научной стаж</w:t>
            </w:r>
            <w:r w:rsidRPr="00AD5AE6">
              <w:rPr>
                <w:bCs/>
                <w:sz w:val="28"/>
                <w:szCs w:val="28"/>
              </w:rPr>
              <w:t>и</w:t>
            </w:r>
            <w:r w:rsidRPr="00AD5AE6">
              <w:rPr>
                <w:bCs/>
                <w:sz w:val="28"/>
                <w:szCs w:val="28"/>
              </w:rPr>
              <w:t>ровки и практики</w:t>
            </w:r>
          </w:p>
        </w:tc>
        <w:tc>
          <w:tcPr>
            <w:tcW w:w="2114" w:type="dxa"/>
          </w:tcPr>
          <w:p w:rsidR="00D5222E" w:rsidRPr="00AD5AE6" w:rsidRDefault="00D5222E" w:rsidP="005915DA">
            <w:pPr>
              <w:pStyle w:val="Default"/>
              <w:rPr>
                <w:sz w:val="28"/>
                <w:szCs w:val="28"/>
              </w:rPr>
            </w:pPr>
            <w:r w:rsidRPr="00AD5AE6">
              <w:rPr>
                <w:bCs/>
                <w:sz w:val="28"/>
                <w:szCs w:val="28"/>
              </w:rPr>
              <w:t>2015</w:t>
            </w:r>
          </w:p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ТОО «Телерадиокомпания 31 канал» </w:t>
            </w:r>
          </w:p>
          <w:p w:rsidR="00D5222E" w:rsidRPr="00AD5AE6" w:rsidRDefault="00D5222E" w:rsidP="005915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 о сотрудничес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ве</w:t>
            </w: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2012-бессрочно</w:t>
            </w:r>
          </w:p>
        </w:tc>
      </w:tr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ОФ «Социально-Общественный Фонд лид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 Казахстана» 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 о сотрудничес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ве</w:t>
            </w: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2013-бессрочно</w:t>
            </w:r>
          </w:p>
        </w:tc>
      </w:tr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Редакция газеты «Turan Teimes»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 о сотрудничес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ве</w:t>
            </w: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2011-бессрочно</w:t>
            </w:r>
          </w:p>
        </w:tc>
      </w:tr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АО Республиканская телерадиокорпорация «Каза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стан» 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 о сотрудничес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ве</w:t>
            </w: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2013-бессрочно</w:t>
            </w:r>
          </w:p>
        </w:tc>
      </w:tr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Газета «Иссык»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 о сотрудничес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ве</w:t>
            </w:r>
          </w:p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2011-бессрочно</w:t>
            </w:r>
          </w:p>
        </w:tc>
      </w:tr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ТОО «Қазақ энциклоп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диясы» 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 о сотрудничес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ве</w:t>
            </w:r>
          </w:p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2010-бессрочно</w:t>
            </w:r>
          </w:p>
        </w:tc>
      </w:tr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Коммерческий телеканал «КТК» </w:t>
            </w:r>
          </w:p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 о сотрудничес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ве</w:t>
            </w: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2011-бессрочно</w:t>
            </w:r>
          </w:p>
        </w:tc>
      </w:tr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ТОО Медиа агентство «Мир press» 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 о сотрудничес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ве</w:t>
            </w: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2013-бессрочно</w:t>
            </w:r>
          </w:p>
        </w:tc>
      </w:tr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Республиканская общес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венно-политическая газета «</w:t>
            </w: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Әділет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Договор на проведение профессиональной пра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До 26.12.2015 г. (будет авт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матически пр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длеваться на последующий период)</w:t>
            </w:r>
          </w:p>
        </w:tc>
      </w:tr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ТОО «Управляющая ко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пания «</w:t>
            </w: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Қазмедиа орталығы»</w:t>
            </w:r>
          </w:p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Алматы, РК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Договор о сотрудничес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ТОО «Академкнига»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 о сотрудничес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ве</w:t>
            </w: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2013-бессрочно</w:t>
            </w:r>
          </w:p>
        </w:tc>
      </w:tr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ТОО «КазАТО» журнал «МАП Казахстана»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 о сотрудничес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D5AE6">
              <w:rPr>
                <w:rFonts w:ascii="Times New Roman" w:hAnsi="Times New Roman" w:cs="Times New Roman"/>
                <w:bCs/>
                <w:sz w:val="28"/>
                <w:szCs w:val="28"/>
              </w:rPr>
              <w:t>ве</w:t>
            </w:r>
          </w:p>
          <w:p w:rsidR="00D5222E" w:rsidRPr="00AD5AE6" w:rsidRDefault="00D5222E" w:rsidP="0059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2013-бессрочно</w:t>
            </w:r>
          </w:p>
        </w:tc>
      </w:tr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АО «Kaspi Bank», Алматы , РК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№8/16 от 18.01.2016 г.</w:t>
            </w:r>
          </w:p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На проведение профе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сиональной практики</w:t>
            </w: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До 11.03.2016 года</w:t>
            </w:r>
          </w:p>
        </w:tc>
      </w:tr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ДБ АО «Банк Хоум Кр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дит», Алматы, РК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№187/15 от 18.11.2015 г.</w:t>
            </w:r>
          </w:p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От сотрудничестве и на проведение професси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нальной практики (на б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зе типовой формы у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вержденной приказом МОН РК от 29.11.2007 г. №582)</w:t>
            </w: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</w:tc>
      </w:tr>
      <w:tr w:rsidR="00D5222E" w:rsidRPr="00AD5AE6" w:rsidTr="005915DA"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АО «Казтелерадио», Алм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ты,РК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Договор о сотрудничестве</w:t>
            </w:r>
          </w:p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</w:tc>
      </w:tr>
      <w:tr w:rsidR="00D5222E" w:rsidRPr="00AD5AE6" w:rsidTr="005915DA">
        <w:trPr>
          <w:trHeight w:val="416"/>
        </w:trPr>
        <w:tc>
          <w:tcPr>
            <w:tcW w:w="739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543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РГУ «Национальный Банк Республики Казахстан», Алматы, РК</w:t>
            </w:r>
          </w:p>
        </w:tc>
        <w:tc>
          <w:tcPr>
            <w:tcW w:w="3261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№104/15 от 12.06.2015г.</w:t>
            </w:r>
          </w:p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О прохождении профе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сиональной практики</w:t>
            </w:r>
          </w:p>
        </w:tc>
        <w:tc>
          <w:tcPr>
            <w:tcW w:w="2114" w:type="dxa"/>
          </w:tcPr>
          <w:p w:rsidR="00D5222E" w:rsidRPr="00AD5AE6" w:rsidRDefault="00D5222E" w:rsidP="0059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E6">
              <w:rPr>
                <w:rFonts w:ascii="Times New Roman" w:hAnsi="Times New Roman" w:cs="Times New Roman"/>
                <w:sz w:val="28"/>
                <w:szCs w:val="28"/>
              </w:rPr>
              <w:t>С момента подписания до конца текущего года</w:t>
            </w:r>
          </w:p>
        </w:tc>
      </w:tr>
    </w:tbl>
    <w:p w:rsidR="00B3008B" w:rsidRDefault="00B3008B"/>
    <w:sectPr w:rsidR="00B3008B" w:rsidSect="00B3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5222E"/>
    <w:rsid w:val="00B3008B"/>
    <w:rsid w:val="00D5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2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2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ashayadilov</dc:creator>
  <cp:keywords/>
  <dc:description/>
  <cp:lastModifiedBy>ashayadilov</cp:lastModifiedBy>
  <cp:revision>2</cp:revision>
  <dcterms:created xsi:type="dcterms:W3CDTF">2020-01-10T07:26:00Z</dcterms:created>
  <dcterms:modified xsi:type="dcterms:W3CDTF">2020-01-10T07:27:00Z</dcterms:modified>
</cp:coreProperties>
</file>